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50B149" w14:textId="4D33C7EC" w:rsidR="00923743" w:rsidRPr="00A82E3C" w:rsidRDefault="00A82E3C" w:rsidP="00A82E3C">
      <w:pPr>
        <w:spacing w:before="480" w:after="120"/>
        <w:rPr>
          <w:b/>
          <w:sz w:val="28"/>
          <w:szCs w:val="28"/>
          <w:lang w:val="pl-PL"/>
        </w:rPr>
      </w:pPr>
      <w:r>
        <w:rPr>
          <w:rFonts w:ascii="Arial" w:hAnsi="Arial"/>
          <w:b/>
          <w:sz w:val="28"/>
          <w:szCs w:val="28"/>
          <w:lang w:val="pl-PL"/>
        </w:rPr>
        <w:t xml:space="preserve">                </w:t>
      </w:r>
      <w:r w:rsidRPr="00A82E3C">
        <w:rPr>
          <w:rFonts w:ascii="Arial" w:hAnsi="Arial"/>
          <w:b/>
          <w:sz w:val="28"/>
          <w:szCs w:val="28"/>
          <w:lang w:val="pl-PL"/>
        </w:rPr>
        <w:t>Wymagania edukacyjne</w:t>
      </w:r>
      <w:r w:rsidRPr="00A82E3C">
        <w:rPr>
          <w:b/>
          <w:sz w:val="28"/>
          <w:szCs w:val="28"/>
          <w:lang w:val="pl-PL"/>
        </w:rPr>
        <w:t xml:space="preserve">  </w:t>
      </w:r>
      <w:r w:rsidR="00000000" w:rsidRPr="00A82E3C">
        <w:rPr>
          <w:rFonts w:ascii="Arial" w:hAnsi="Arial"/>
          <w:b/>
          <w:i/>
          <w:sz w:val="28"/>
          <w:szCs w:val="28"/>
          <w:lang w:val="pl-PL"/>
        </w:rPr>
        <w:t>PRZYRODA — KLASY 4</w:t>
      </w:r>
      <w:r w:rsidRPr="00A82E3C">
        <w:rPr>
          <w:rFonts w:ascii="Arial" w:hAnsi="Arial"/>
          <w:b/>
          <w:i/>
          <w:sz w:val="28"/>
          <w:szCs w:val="28"/>
          <w:lang w:val="pl-PL"/>
        </w:rPr>
        <w:t xml:space="preserve"> </w:t>
      </w:r>
      <w:r w:rsidR="00000000" w:rsidRPr="00A82E3C">
        <w:rPr>
          <w:rFonts w:ascii="Arial" w:hAnsi="Arial"/>
          <w:b/>
          <w:i/>
          <w:sz w:val="28"/>
          <w:szCs w:val="28"/>
          <w:lang w:val="pl-PL"/>
        </w:rPr>
        <w:br/>
        <w:t>Zgodny z nową podstawą programową (od roku szkolnego 2026/2027)</w:t>
      </w:r>
    </w:p>
    <w:p w14:paraId="72AE1435" w14:textId="77777777" w:rsidR="00923743" w:rsidRPr="00A82E3C" w:rsidRDefault="00000000">
      <w:pPr>
        <w:keepNext/>
        <w:spacing w:before="240" w:after="120"/>
        <w:rPr>
          <w:rFonts w:ascii="Times New Roman" w:hAnsi="Times New Roman" w:cs="Times New Roman"/>
          <w:sz w:val="28"/>
          <w:szCs w:val="28"/>
          <w:lang w:val="pl-PL"/>
        </w:rPr>
      </w:pPr>
      <w:r w:rsidRPr="00A82E3C">
        <w:rPr>
          <w:rFonts w:ascii="Times New Roman" w:hAnsi="Times New Roman" w:cs="Times New Roman"/>
          <w:b/>
          <w:sz w:val="28"/>
          <w:szCs w:val="28"/>
          <w:lang w:val="pl-PL"/>
        </w:rPr>
        <w:t>I. Założenia ogólne i podstawa prawna</w:t>
      </w:r>
    </w:p>
    <w:p w14:paraId="1B4A3B87" w14:textId="77777777" w:rsidR="00923743" w:rsidRPr="00A82E3C" w:rsidRDefault="00000000">
      <w:pPr>
        <w:spacing w:after="120"/>
        <w:rPr>
          <w:rFonts w:ascii="Times New Roman" w:hAnsi="Times New Roman" w:cs="Times New Roman"/>
          <w:lang w:val="pl-PL"/>
        </w:rPr>
      </w:pPr>
      <w:r w:rsidRPr="00A82E3C">
        <w:rPr>
          <w:rFonts w:ascii="Times New Roman" w:hAnsi="Times New Roman" w:cs="Times New Roman"/>
          <w:color w:val="333333"/>
          <w:lang w:val="pl-PL"/>
        </w:rPr>
        <w:t>1. Przedmiotowy System Oceniania (PSO) z przyrody reguluje zasady oceniania osiągnięć edukacyjnych uczniów klas 4, 5 i 6 szkoły podstawowej. Dokument jest spójny z Wewnątrzszkolnym Ocenianiem (WO) oraz nową podstawą programową wchodzącą w życie od roku szkolnego 2026/2027.</w:t>
      </w:r>
    </w:p>
    <w:p w14:paraId="09DA70B4" w14:textId="77777777" w:rsidR="00923743" w:rsidRPr="00A82E3C" w:rsidRDefault="00000000">
      <w:pPr>
        <w:spacing w:after="120"/>
        <w:rPr>
          <w:rFonts w:ascii="Times New Roman" w:hAnsi="Times New Roman" w:cs="Times New Roman"/>
          <w:lang w:val="pl-PL"/>
        </w:rPr>
      </w:pPr>
      <w:r w:rsidRPr="00A82E3C">
        <w:rPr>
          <w:rFonts w:ascii="Times New Roman" w:hAnsi="Times New Roman" w:cs="Times New Roman"/>
          <w:color w:val="333333"/>
          <w:lang w:val="pl-PL"/>
        </w:rPr>
        <w:t>2. Przedmiot przyroda realizowany jest jako zintegrowany blok interdyscyplinarny (łączący biologię, geografię, chemię i fizykę) w wymiarze 3 godzin tygodniowo w każdej z klas (4, 5, 6).</w:t>
      </w:r>
    </w:p>
    <w:p w14:paraId="1C2267E2" w14:textId="77777777" w:rsidR="00923743" w:rsidRPr="00A82E3C" w:rsidRDefault="00000000">
      <w:pPr>
        <w:spacing w:after="120"/>
        <w:rPr>
          <w:rFonts w:ascii="Times New Roman" w:hAnsi="Times New Roman" w:cs="Times New Roman"/>
          <w:lang w:val="pl-PL"/>
        </w:rPr>
      </w:pPr>
      <w:r w:rsidRPr="00A82E3C">
        <w:rPr>
          <w:rFonts w:ascii="Times New Roman" w:hAnsi="Times New Roman" w:cs="Times New Roman"/>
          <w:color w:val="333333"/>
          <w:lang w:val="pl-PL"/>
        </w:rPr>
        <w:t xml:space="preserve">3. Głównym celem oceniania jest wspieranie rozwoju ucznia, motywowanie do samodzielnego eksperymentowania, prowadzenia obserwacji terenowych oraz rozwijania myślenia </w:t>
      </w:r>
      <w:proofErr w:type="spellStart"/>
      <w:r w:rsidRPr="00A82E3C">
        <w:rPr>
          <w:rFonts w:ascii="Times New Roman" w:hAnsi="Times New Roman" w:cs="Times New Roman"/>
          <w:color w:val="333333"/>
          <w:lang w:val="pl-PL"/>
        </w:rPr>
        <w:t>przyczynowo-skutkowego</w:t>
      </w:r>
      <w:proofErr w:type="spellEnd"/>
      <w:r w:rsidRPr="00A82E3C">
        <w:rPr>
          <w:rFonts w:ascii="Times New Roman" w:hAnsi="Times New Roman" w:cs="Times New Roman"/>
          <w:color w:val="333333"/>
          <w:lang w:val="pl-PL"/>
        </w:rPr>
        <w:t>, ze szczególnym uwzględnieniem świadomości klimatycznej i ekologicznej.</w:t>
      </w:r>
    </w:p>
    <w:p w14:paraId="6EF80F4F" w14:textId="77777777" w:rsidR="00923743" w:rsidRPr="00A82E3C" w:rsidRDefault="00000000">
      <w:pPr>
        <w:keepNext/>
        <w:spacing w:before="240" w:after="120"/>
        <w:rPr>
          <w:rFonts w:ascii="Times New Roman" w:hAnsi="Times New Roman" w:cs="Times New Roman"/>
          <w:sz w:val="28"/>
          <w:szCs w:val="28"/>
          <w:lang w:val="pl-PL"/>
        </w:rPr>
      </w:pPr>
      <w:r w:rsidRPr="00A82E3C">
        <w:rPr>
          <w:rFonts w:ascii="Times New Roman" w:hAnsi="Times New Roman" w:cs="Times New Roman"/>
          <w:b/>
          <w:sz w:val="28"/>
          <w:szCs w:val="28"/>
          <w:lang w:val="pl-PL"/>
        </w:rPr>
        <w:t>II. Obszary wymagań edukacyjnych i treści programowe</w:t>
      </w:r>
    </w:p>
    <w:p w14:paraId="3D702B1B" w14:textId="77777777" w:rsidR="00923743" w:rsidRPr="00A82E3C" w:rsidRDefault="00000000">
      <w:pPr>
        <w:spacing w:after="120"/>
        <w:rPr>
          <w:rFonts w:ascii="Times New Roman" w:hAnsi="Times New Roman" w:cs="Times New Roman"/>
          <w:lang w:val="pl-PL"/>
        </w:rPr>
      </w:pPr>
      <w:r w:rsidRPr="00A82E3C">
        <w:rPr>
          <w:rFonts w:ascii="Times New Roman" w:hAnsi="Times New Roman" w:cs="Times New Roman"/>
          <w:color w:val="333333"/>
          <w:lang w:val="pl-PL"/>
        </w:rPr>
        <w:t>Wymagania szczegółowe opierają się na stałym module przekrojowym „Spotkanie z przyrodą” oraz następujących działach tematycznych:</w:t>
      </w:r>
    </w:p>
    <w:p w14:paraId="133289BF" w14:textId="77777777" w:rsidR="00923743" w:rsidRPr="00A82E3C" w:rsidRDefault="00000000">
      <w:pPr>
        <w:pStyle w:val="Listapunktowana"/>
        <w:spacing w:after="80"/>
        <w:rPr>
          <w:rFonts w:ascii="Times New Roman" w:hAnsi="Times New Roman" w:cs="Times New Roman"/>
          <w:lang w:val="pl-PL"/>
        </w:rPr>
      </w:pPr>
      <w:r w:rsidRPr="00A82E3C">
        <w:rPr>
          <w:rFonts w:ascii="Times New Roman" w:hAnsi="Times New Roman" w:cs="Times New Roman"/>
          <w:color w:val="333333"/>
          <w:lang w:val="pl-PL"/>
        </w:rPr>
        <w:t>Orientacja w terenie i praca z mapą — wyznaczanie kierunków, posługiwanie się planem, mapą, kompasem oraz gnomonem, obserwacje zmian widomej drogi Słońca.</w:t>
      </w:r>
    </w:p>
    <w:p w14:paraId="14DB1D2F" w14:textId="77777777" w:rsidR="00923743" w:rsidRPr="00A82E3C" w:rsidRDefault="00000000">
      <w:pPr>
        <w:pStyle w:val="Listapunktowana"/>
        <w:spacing w:after="80"/>
        <w:rPr>
          <w:rFonts w:ascii="Times New Roman" w:hAnsi="Times New Roman" w:cs="Times New Roman"/>
          <w:lang w:val="pl-PL"/>
        </w:rPr>
      </w:pPr>
      <w:r w:rsidRPr="00A82E3C">
        <w:rPr>
          <w:rFonts w:ascii="Times New Roman" w:hAnsi="Times New Roman" w:cs="Times New Roman"/>
          <w:color w:val="333333"/>
          <w:lang w:val="pl-PL"/>
        </w:rPr>
        <w:t>Właściwości substancji i zjawiska fizyczne — badanie wody, powietrza, skał i gleby; stany skupienia, przemiany fizyczne i proste reakcje chemiczne.</w:t>
      </w:r>
    </w:p>
    <w:p w14:paraId="34FB61C7" w14:textId="77777777" w:rsidR="00923743" w:rsidRPr="00A82E3C" w:rsidRDefault="00000000">
      <w:pPr>
        <w:pStyle w:val="Listapunktowana"/>
        <w:spacing w:after="80"/>
        <w:rPr>
          <w:rFonts w:ascii="Times New Roman" w:hAnsi="Times New Roman" w:cs="Times New Roman"/>
          <w:lang w:val="pl-PL"/>
        </w:rPr>
      </w:pPr>
      <w:r w:rsidRPr="00A82E3C">
        <w:rPr>
          <w:rFonts w:ascii="Times New Roman" w:hAnsi="Times New Roman" w:cs="Times New Roman"/>
          <w:color w:val="333333"/>
          <w:lang w:val="pl-PL"/>
        </w:rPr>
        <w:t>Świat organizmów — budowa komórkowa, czynności życiowe, klasyfikacja organizmów (bakterie, grzyby, rośliny, zwierzęta) oraz ich rola w ekosystemie.</w:t>
      </w:r>
    </w:p>
    <w:p w14:paraId="2AE2D0A2" w14:textId="77777777" w:rsidR="00923743" w:rsidRPr="00A82E3C" w:rsidRDefault="00000000">
      <w:pPr>
        <w:pStyle w:val="Listapunktowana"/>
        <w:spacing w:after="80"/>
        <w:rPr>
          <w:rFonts w:ascii="Times New Roman" w:hAnsi="Times New Roman" w:cs="Times New Roman"/>
          <w:lang w:val="pl-PL"/>
        </w:rPr>
      </w:pPr>
      <w:r w:rsidRPr="00A82E3C">
        <w:rPr>
          <w:rFonts w:ascii="Times New Roman" w:hAnsi="Times New Roman" w:cs="Times New Roman"/>
          <w:color w:val="333333"/>
          <w:lang w:val="pl-PL"/>
        </w:rPr>
        <w:t>Organizm człowieka i ochrona zdrowia — budowa i funkcjonowanie podstawowych układów narządów, zasady higieny, profilaktyka chorób i pierwsza pomoc.</w:t>
      </w:r>
    </w:p>
    <w:p w14:paraId="3376A6BA" w14:textId="67588A42" w:rsidR="00A82E3C" w:rsidRPr="00A82E3C" w:rsidRDefault="00000000" w:rsidP="00A82E3C">
      <w:pPr>
        <w:pStyle w:val="Listapunktowana"/>
        <w:spacing w:after="80"/>
        <w:rPr>
          <w:rFonts w:ascii="Times New Roman" w:hAnsi="Times New Roman" w:cs="Times New Roman"/>
          <w:lang w:val="pl-PL"/>
        </w:rPr>
      </w:pPr>
      <w:r w:rsidRPr="00A82E3C">
        <w:rPr>
          <w:rFonts w:ascii="Times New Roman" w:hAnsi="Times New Roman" w:cs="Times New Roman"/>
          <w:color w:val="333333"/>
          <w:lang w:val="pl-PL"/>
        </w:rPr>
        <w:t>Środowisko najbliższej okolicy i ochrona przyrody — ekosystemy naturalne i antropogeniczne, formy ochrony przyrody w Polsce, zintegrowany moduł zmian klimatycznych.</w:t>
      </w:r>
    </w:p>
    <w:p w14:paraId="46887052" w14:textId="222AC2ED" w:rsidR="00923743" w:rsidRPr="00A82E3C" w:rsidRDefault="00000000">
      <w:pPr>
        <w:keepNext/>
        <w:spacing w:before="240" w:after="120"/>
        <w:rPr>
          <w:sz w:val="28"/>
          <w:szCs w:val="28"/>
          <w:lang w:val="pl-PL"/>
        </w:rPr>
      </w:pPr>
      <w:r w:rsidRPr="00A82E3C">
        <w:rPr>
          <w:rFonts w:ascii="Arial" w:hAnsi="Arial"/>
          <w:b/>
          <w:sz w:val="28"/>
          <w:szCs w:val="28"/>
          <w:lang w:val="pl-PL"/>
        </w:rPr>
        <w:t>III. Kryteria oceniania na poszczególne stopnie szkolne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680"/>
        <w:gridCol w:w="4680"/>
      </w:tblGrid>
      <w:tr w:rsidR="00923743" w14:paraId="511F4B13" w14:textId="77777777">
        <w:trPr>
          <w:jc w:val="center"/>
        </w:trPr>
        <w:tc>
          <w:tcPr>
            <w:tcW w:w="4680" w:type="dxa"/>
            <w:shd w:val="clear" w:color="auto" w:fill="003366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7B49E6F5" w14:textId="77777777" w:rsidR="00923743" w:rsidRDefault="00000000">
            <w:pPr>
              <w:jc w:val="center"/>
            </w:pPr>
            <w:proofErr w:type="spellStart"/>
            <w:r>
              <w:rPr>
                <w:rFonts w:ascii="Arial" w:hAnsi="Arial"/>
                <w:b/>
                <w:color w:val="E1E1E1"/>
              </w:rPr>
              <w:t>Ocena</w:t>
            </w:r>
            <w:proofErr w:type="spellEnd"/>
          </w:p>
        </w:tc>
        <w:tc>
          <w:tcPr>
            <w:tcW w:w="4680" w:type="dxa"/>
            <w:shd w:val="clear" w:color="auto" w:fill="003366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5D2E37CB" w14:textId="77777777" w:rsidR="00923743" w:rsidRDefault="00000000">
            <w:pPr>
              <w:jc w:val="center"/>
            </w:pPr>
            <w:r>
              <w:rPr>
                <w:rFonts w:ascii="Arial" w:hAnsi="Arial"/>
                <w:b/>
                <w:color w:val="E1E1E1"/>
              </w:rPr>
              <w:t>Szczegółowe kryteria wymagań operacyjnych</w:t>
            </w:r>
          </w:p>
        </w:tc>
      </w:tr>
      <w:tr w:rsidR="00923743" w:rsidRPr="00A82E3C" w14:paraId="679C8AEA" w14:textId="77777777">
        <w:trPr>
          <w:jc w:val="center"/>
        </w:trPr>
        <w:tc>
          <w:tcPr>
            <w:tcW w:w="468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88FFA0F" w14:textId="77777777" w:rsidR="00923743" w:rsidRPr="00A82E3C" w:rsidRDefault="00000000">
            <w:pPr>
              <w:spacing w:after="4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82E3C">
              <w:rPr>
                <w:rFonts w:ascii="Times New Roman" w:hAnsi="Times New Roman" w:cs="Times New Roman"/>
                <w:b/>
                <w:bCs/>
              </w:rPr>
              <w:t>Celująca (6)</w:t>
            </w:r>
          </w:p>
        </w:tc>
        <w:tc>
          <w:tcPr>
            <w:tcW w:w="468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678E958" w14:textId="77777777" w:rsidR="00923743" w:rsidRPr="00A82E3C" w:rsidRDefault="00000000">
            <w:pPr>
              <w:spacing w:after="40"/>
              <w:rPr>
                <w:rFonts w:ascii="Times New Roman" w:hAnsi="Times New Roman" w:cs="Times New Roman"/>
                <w:lang w:val="pl-PL"/>
              </w:rPr>
            </w:pPr>
            <w:r w:rsidRPr="00A82E3C">
              <w:rPr>
                <w:rFonts w:ascii="Times New Roman" w:hAnsi="Times New Roman" w:cs="Times New Roman"/>
                <w:color w:val="333333"/>
                <w:lang w:val="pl-PL"/>
              </w:rPr>
              <w:t xml:space="preserve">Uczeń samodzielnie projektuje doświadczenia przyrodnicze, potrafi krytycznie analizować i argumentować zjawiska globalne (np. antropogeniczne zmiany klimatu). Odróżnia fakty od opinii w tekstach popularnonaukowych. Prezentuje autorskie projekty badawcze, </w:t>
            </w:r>
            <w:r w:rsidRPr="00A82E3C">
              <w:rPr>
                <w:rFonts w:ascii="Times New Roman" w:hAnsi="Times New Roman" w:cs="Times New Roman"/>
                <w:color w:val="333333"/>
                <w:lang w:val="pl-PL"/>
              </w:rPr>
              <w:lastRenderedPageBreak/>
              <w:t>wykazuje wyjątkową inicjatywę w działaniach proekologicznych na terenie szkoły.</w:t>
            </w:r>
          </w:p>
        </w:tc>
      </w:tr>
      <w:tr w:rsidR="00923743" w:rsidRPr="00A82E3C" w14:paraId="61A14CAB" w14:textId="77777777">
        <w:trPr>
          <w:jc w:val="center"/>
        </w:trPr>
        <w:tc>
          <w:tcPr>
            <w:tcW w:w="4680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7B8A2AD1" w14:textId="77777777" w:rsidR="00923743" w:rsidRPr="00A82E3C" w:rsidRDefault="00000000">
            <w:pPr>
              <w:spacing w:after="40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A82E3C">
              <w:rPr>
                <w:rFonts w:ascii="Times New Roman" w:hAnsi="Times New Roman" w:cs="Times New Roman"/>
                <w:b/>
                <w:bCs/>
                <w:color w:val="333333"/>
              </w:rPr>
              <w:lastRenderedPageBreak/>
              <w:t>Bardzo</w:t>
            </w:r>
            <w:proofErr w:type="spellEnd"/>
            <w:r w:rsidRPr="00A82E3C">
              <w:rPr>
                <w:rFonts w:ascii="Times New Roman" w:hAnsi="Times New Roman" w:cs="Times New Roman"/>
                <w:b/>
                <w:bCs/>
                <w:color w:val="333333"/>
              </w:rPr>
              <w:t xml:space="preserve"> dobra (5)</w:t>
            </w:r>
          </w:p>
        </w:tc>
        <w:tc>
          <w:tcPr>
            <w:tcW w:w="4680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7E997EC5" w14:textId="77777777" w:rsidR="00923743" w:rsidRPr="00A82E3C" w:rsidRDefault="00000000">
            <w:pPr>
              <w:spacing w:after="40"/>
              <w:rPr>
                <w:rFonts w:ascii="Times New Roman" w:hAnsi="Times New Roman" w:cs="Times New Roman"/>
                <w:lang w:val="pl-PL"/>
              </w:rPr>
            </w:pPr>
            <w:r w:rsidRPr="00A82E3C">
              <w:rPr>
                <w:rFonts w:ascii="Times New Roman" w:hAnsi="Times New Roman" w:cs="Times New Roman"/>
                <w:color w:val="333333"/>
                <w:lang w:val="pl-PL"/>
              </w:rPr>
              <w:t xml:space="preserve">Uczeń w pełni samodzielnie analizuje, wyciąga wnioski i dokumentuje obserwacje terenowe oraz doświadczenia. Płynnie posługuje się mapą, legendą oraz narzędziami (kompas, gnomon, lupa, mikroskop). Bezbłędnie i samodzielnie wyjaśnia złożone zależności </w:t>
            </w:r>
            <w:proofErr w:type="spellStart"/>
            <w:r w:rsidRPr="00A82E3C">
              <w:rPr>
                <w:rFonts w:ascii="Times New Roman" w:hAnsi="Times New Roman" w:cs="Times New Roman"/>
                <w:color w:val="333333"/>
                <w:lang w:val="pl-PL"/>
              </w:rPr>
              <w:t>przyczynowo-skutkowe</w:t>
            </w:r>
            <w:proofErr w:type="spellEnd"/>
            <w:r w:rsidRPr="00A82E3C">
              <w:rPr>
                <w:rFonts w:ascii="Times New Roman" w:hAnsi="Times New Roman" w:cs="Times New Roman"/>
                <w:color w:val="333333"/>
                <w:lang w:val="pl-PL"/>
              </w:rPr>
              <w:t xml:space="preserve"> w ekosystemach.</w:t>
            </w:r>
          </w:p>
        </w:tc>
      </w:tr>
      <w:tr w:rsidR="00923743" w:rsidRPr="00A82E3C" w14:paraId="06BECAC7" w14:textId="77777777">
        <w:trPr>
          <w:jc w:val="center"/>
        </w:trPr>
        <w:tc>
          <w:tcPr>
            <w:tcW w:w="468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40714C4" w14:textId="77777777" w:rsidR="00923743" w:rsidRPr="00A82E3C" w:rsidRDefault="00000000">
            <w:pPr>
              <w:spacing w:after="4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82E3C">
              <w:rPr>
                <w:rFonts w:ascii="Times New Roman" w:hAnsi="Times New Roman" w:cs="Times New Roman"/>
                <w:b/>
                <w:bCs/>
                <w:color w:val="333333"/>
              </w:rPr>
              <w:t>Dobra (4)</w:t>
            </w:r>
          </w:p>
        </w:tc>
        <w:tc>
          <w:tcPr>
            <w:tcW w:w="468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1EB4521C" w14:textId="77777777" w:rsidR="00923743" w:rsidRPr="00A82E3C" w:rsidRDefault="00000000">
            <w:pPr>
              <w:spacing w:after="40"/>
              <w:rPr>
                <w:rFonts w:ascii="Times New Roman" w:hAnsi="Times New Roman" w:cs="Times New Roman"/>
                <w:lang w:val="pl-PL"/>
              </w:rPr>
            </w:pPr>
            <w:r w:rsidRPr="00A82E3C">
              <w:rPr>
                <w:rFonts w:ascii="Times New Roman" w:hAnsi="Times New Roman" w:cs="Times New Roman"/>
                <w:color w:val="333333"/>
                <w:lang w:val="pl-PL"/>
              </w:rPr>
              <w:t>Uczeń poprawnie i samodzielnie wyjaśnia typowe zjawiska przyrodnicze, stosuje właściwy język naukowy. Samodzielnie rozwiązuje zadania problemowe o średnim stopniu trudności, poprawnie wykonuje doświadczenia według instrukcji nauczyciela i formułuje właściwe wnioski.</w:t>
            </w:r>
          </w:p>
        </w:tc>
      </w:tr>
      <w:tr w:rsidR="00923743" w:rsidRPr="00A82E3C" w14:paraId="28DBC33F" w14:textId="77777777">
        <w:trPr>
          <w:jc w:val="center"/>
        </w:trPr>
        <w:tc>
          <w:tcPr>
            <w:tcW w:w="4680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075D629" w14:textId="77777777" w:rsidR="00923743" w:rsidRPr="00A82E3C" w:rsidRDefault="00000000">
            <w:pPr>
              <w:spacing w:after="40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A82E3C">
              <w:rPr>
                <w:rFonts w:ascii="Times New Roman" w:hAnsi="Times New Roman" w:cs="Times New Roman"/>
                <w:b/>
                <w:bCs/>
                <w:color w:val="333333"/>
              </w:rPr>
              <w:t>Dostateczna</w:t>
            </w:r>
            <w:proofErr w:type="spellEnd"/>
            <w:r w:rsidRPr="00A82E3C">
              <w:rPr>
                <w:rFonts w:ascii="Times New Roman" w:hAnsi="Times New Roman" w:cs="Times New Roman"/>
                <w:b/>
                <w:bCs/>
                <w:color w:val="333333"/>
              </w:rPr>
              <w:t xml:space="preserve"> (3)</w:t>
            </w:r>
          </w:p>
        </w:tc>
        <w:tc>
          <w:tcPr>
            <w:tcW w:w="4680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23A5C0A2" w14:textId="77777777" w:rsidR="00923743" w:rsidRPr="00A82E3C" w:rsidRDefault="00000000">
            <w:pPr>
              <w:spacing w:after="40"/>
              <w:rPr>
                <w:rFonts w:ascii="Times New Roman" w:hAnsi="Times New Roman" w:cs="Times New Roman"/>
                <w:lang w:val="pl-PL"/>
              </w:rPr>
            </w:pPr>
            <w:r w:rsidRPr="00A82E3C">
              <w:rPr>
                <w:rFonts w:ascii="Times New Roman" w:hAnsi="Times New Roman" w:cs="Times New Roman"/>
                <w:color w:val="333333"/>
                <w:lang w:val="pl-PL"/>
              </w:rPr>
              <w:t>Uczeń zna i rozumie najważniejsze pojęcia przyrodnicze. Samodzielnie wykonuje proste zadania (np. wskazuje różnice między planem a mapą, opisuje części ciała człowieka). Poprawnie korzysta z atlasów oraz podręcznika. Doświadczenia wykonuje poprawnie z pomocą grupy lub nauczyciela.</w:t>
            </w:r>
          </w:p>
        </w:tc>
      </w:tr>
      <w:tr w:rsidR="00923743" w:rsidRPr="00A82E3C" w14:paraId="57BEC75E" w14:textId="77777777">
        <w:trPr>
          <w:jc w:val="center"/>
        </w:trPr>
        <w:tc>
          <w:tcPr>
            <w:tcW w:w="468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11DE0ACD" w14:textId="77777777" w:rsidR="00923743" w:rsidRPr="00A82E3C" w:rsidRDefault="00000000">
            <w:pPr>
              <w:spacing w:after="40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A82E3C">
              <w:rPr>
                <w:rFonts w:ascii="Times New Roman" w:hAnsi="Times New Roman" w:cs="Times New Roman"/>
                <w:b/>
                <w:bCs/>
                <w:color w:val="333333"/>
              </w:rPr>
              <w:t>Dopuszczająca</w:t>
            </w:r>
            <w:proofErr w:type="spellEnd"/>
            <w:r w:rsidRPr="00A82E3C">
              <w:rPr>
                <w:rFonts w:ascii="Times New Roman" w:hAnsi="Times New Roman" w:cs="Times New Roman"/>
                <w:b/>
                <w:bCs/>
                <w:color w:val="333333"/>
              </w:rPr>
              <w:t xml:space="preserve"> (2)</w:t>
            </w:r>
          </w:p>
        </w:tc>
        <w:tc>
          <w:tcPr>
            <w:tcW w:w="468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E5115D2" w14:textId="77777777" w:rsidR="00923743" w:rsidRPr="00A82E3C" w:rsidRDefault="00000000">
            <w:pPr>
              <w:spacing w:after="40"/>
              <w:rPr>
                <w:rFonts w:ascii="Times New Roman" w:hAnsi="Times New Roman" w:cs="Times New Roman"/>
              </w:rPr>
            </w:pPr>
            <w:r w:rsidRPr="00A82E3C">
              <w:rPr>
                <w:rFonts w:ascii="Times New Roman" w:hAnsi="Times New Roman" w:cs="Times New Roman"/>
                <w:color w:val="333333"/>
                <w:lang w:val="pl-PL"/>
              </w:rPr>
              <w:t xml:space="preserve">Uczeń przy pomocy i ukierunkowaniu przez nauczyciela definiuje podstawowe elementy przyrody ożywionej i nieożywionej. Potrafi wyznaczyć główne kierunki świata, odczytać proste symbole z legendy mapy i korzysta z ilustracji. </w:t>
            </w:r>
            <w:proofErr w:type="spellStart"/>
            <w:r w:rsidRPr="00A82E3C">
              <w:rPr>
                <w:rFonts w:ascii="Times New Roman" w:hAnsi="Times New Roman" w:cs="Times New Roman"/>
                <w:color w:val="333333"/>
              </w:rPr>
              <w:t>Podejmuje</w:t>
            </w:r>
            <w:proofErr w:type="spellEnd"/>
            <w:r w:rsidRPr="00A82E3C">
              <w:rPr>
                <w:rFonts w:ascii="Times New Roman" w:hAnsi="Times New Roman" w:cs="Times New Roman"/>
                <w:color w:val="333333"/>
              </w:rPr>
              <w:t xml:space="preserve"> </w:t>
            </w:r>
            <w:proofErr w:type="spellStart"/>
            <w:r w:rsidRPr="00A82E3C">
              <w:rPr>
                <w:rFonts w:ascii="Times New Roman" w:hAnsi="Times New Roman" w:cs="Times New Roman"/>
                <w:color w:val="333333"/>
              </w:rPr>
              <w:t>próby</w:t>
            </w:r>
            <w:proofErr w:type="spellEnd"/>
            <w:r w:rsidRPr="00A82E3C">
              <w:rPr>
                <w:rFonts w:ascii="Times New Roman" w:hAnsi="Times New Roman" w:cs="Times New Roman"/>
                <w:color w:val="333333"/>
              </w:rPr>
              <w:t xml:space="preserve"> </w:t>
            </w:r>
            <w:proofErr w:type="spellStart"/>
            <w:r w:rsidRPr="00A82E3C">
              <w:rPr>
                <w:rFonts w:ascii="Times New Roman" w:hAnsi="Times New Roman" w:cs="Times New Roman"/>
                <w:color w:val="333333"/>
              </w:rPr>
              <w:t>udziału</w:t>
            </w:r>
            <w:proofErr w:type="spellEnd"/>
            <w:r w:rsidRPr="00A82E3C">
              <w:rPr>
                <w:rFonts w:ascii="Times New Roman" w:hAnsi="Times New Roman" w:cs="Times New Roman"/>
                <w:color w:val="333333"/>
              </w:rPr>
              <w:t xml:space="preserve"> w prostych badaniach.</w:t>
            </w:r>
          </w:p>
        </w:tc>
      </w:tr>
      <w:tr w:rsidR="00923743" w:rsidRPr="00A82E3C" w14:paraId="24F5CCD5" w14:textId="77777777">
        <w:trPr>
          <w:jc w:val="center"/>
        </w:trPr>
        <w:tc>
          <w:tcPr>
            <w:tcW w:w="4680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CF35630" w14:textId="77777777" w:rsidR="00923743" w:rsidRPr="00A82E3C" w:rsidRDefault="00000000">
            <w:pPr>
              <w:spacing w:after="4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82E3C">
              <w:rPr>
                <w:rFonts w:ascii="Times New Roman" w:hAnsi="Times New Roman" w:cs="Times New Roman"/>
                <w:b/>
                <w:bCs/>
                <w:color w:val="333333"/>
              </w:rPr>
              <w:t>Niedostateczna (1)</w:t>
            </w:r>
          </w:p>
        </w:tc>
        <w:tc>
          <w:tcPr>
            <w:tcW w:w="4680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2E3E3EA3" w14:textId="77777777" w:rsidR="00923743" w:rsidRPr="00A82E3C" w:rsidRDefault="00000000">
            <w:pPr>
              <w:spacing w:after="40"/>
              <w:rPr>
                <w:rFonts w:ascii="Times New Roman" w:hAnsi="Times New Roman" w:cs="Times New Roman"/>
                <w:lang w:val="pl-PL"/>
              </w:rPr>
            </w:pPr>
            <w:r w:rsidRPr="00A82E3C">
              <w:rPr>
                <w:rFonts w:ascii="Times New Roman" w:hAnsi="Times New Roman" w:cs="Times New Roman"/>
                <w:color w:val="333333"/>
                <w:lang w:val="pl-PL"/>
              </w:rPr>
              <w:t>Uczeń nie opanował absolutnego minimum wiadomości i umiejętności pozwalających na dalszą edukację. Wykazuje całkowity brak zaangażowania, odmawia udziału w doświadczeniach, obserwacjach terenowych oraz pracach lekcyjnych mimo wsparcia nauczyciela.</w:t>
            </w:r>
          </w:p>
        </w:tc>
      </w:tr>
    </w:tbl>
    <w:p w14:paraId="04BFC426" w14:textId="77777777" w:rsidR="00923743" w:rsidRPr="00A82E3C" w:rsidRDefault="00923743">
      <w:pPr>
        <w:rPr>
          <w:rFonts w:ascii="Times New Roman" w:hAnsi="Times New Roman" w:cs="Times New Roman"/>
          <w:lang w:val="pl-PL"/>
        </w:rPr>
      </w:pPr>
    </w:p>
    <w:p w14:paraId="4BD4A532" w14:textId="77777777" w:rsidR="00923743" w:rsidRPr="00A82E3C" w:rsidRDefault="00000000">
      <w:pPr>
        <w:keepNext/>
        <w:spacing w:before="240" w:after="120"/>
        <w:rPr>
          <w:rFonts w:ascii="Times New Roman" w:hAnsi="Times New Roman" w:cs="Times New Roman"/>
          <w:sz w:val="28"/>
          <w:szCs w:val="28"/>
          <w:lang w:val="pl-PL"/>
        </w:rPr>
      </w:pPr>
      <w:r w:rsidRPr="00A82E3C">
        <w:rPr>
          <w:rFonts w:ascii="Times New Roman" w:hAnsi="Times New Roman" w:cs="Times New Roman"/>
          <w:b/>
          <w:sz w:val="28"/>
          <w:szCs w:val="28"/>
          <w:lang w:val="pl-PL"/>
        </w:rPr>
        <w:lastRenderedPageBreak/>
        <w:t>IV. Formy sprawdzania i oceniania osiągnięć</w:t>
      </w:r>
    </w:p>
    <w:p w14:paraId="37D23C44" w14:textId="77777777" w:rsidR="00923743" w:rsidRPr="00A82E3C" w:rsidRDefault="00000000">
      <w:pPr>
        <w:spacing w:after="120"/>
        <w:rPr>
          <w:rFonts w:ascii="Times New Roman" w:hAnsi="Times New Roman" w:cs="Times New Roman"/>
          <w:lang w:val="pl-PL"/>
        </w:rPr>
      </w:pPr>
      <w:r w:rsidRPr="00A82E3C">
        <w:rPr>
          <w:rFonts w:ascii="Times New Roman" w:hAnsi="Times New Roman" w:cs="Times New Roman"/>
          <w:color w:val="333333"/>
          <w:lang w:val="pl-PL"/>
        </w:rPr>
        <w:t>W procesie oceniania zintegrowanego bloku przyrody stosuje się zróżnicowane formy aktywności, kładąc szczególny nacisk na działania praktyczne:</w:t>
      </w:r>
    </w:p>
    <w:p w14:paraId="175ED306" w14:textId="77777777" w:rsidR="00923743" w:rsidRPr="00A82E3C" w:rsidRDefault="00000000">
      <w:pPr>
        <w:pStyle w:val="Listapunktowana"/>
        <w:spacing w:after="80"/>
        <w:rPr>
          <w:rFonts w:ascii="Times New Roman" w:hAnsi="Times New Roman" w:cs="Times New Roman"/>
          <w:lang w:val="pl-PL"/>
        </w:rPr>
      </w:pPr>
      <w:r w:rsidRPr="00A82E3C">
        <w:rPr>
          <w:rFonts w:ascii="Times New Roman" w:hAnsi="Times New Roman" w:cs="Times New Roman"/>
          <w:color w:val="333333"/>
          <w:lang w:val="pl-PL"/>
        </w:rPr>
        <w:t>Prace praktyczne i laboratoryjne — planowanie, przeprowadzanie, dokumentowanie i wyciąganie wniosków z eksperymentów.</w:t>
      </w:r>
    </w:p>
    <w:p w14:paraId="2BD24A3F" w14:textId="77777777" w:rsidR="00923743" w:rsidRPr="00A82E3C" w:rsidRDefault="00000000">
      <w:pPr>
        <w:pStyle w:val="Listapunktowana"/>
        <w:spacing w:after="80"/>
        <w:rPr>
          <w:rFonts w:ascii="Times New Roman" w:hAnsi="Times New Roman" w:cs="Times New Roman"/>
          <w:lang w:val="pl-PL"/>
        </w:rPr>
      </w:pPr>
      <w:r w:rsidRPr="00A82E3C">
        <w:rPr>
          <w:rFonts w:ascii="Times New Roman" w:hAnsi="Times New Roman" w:cs="Times New Roman"/>
          <w:color w:val="333333"/>
          <w:lang w:val="pl-PL"/>
        </w:rPr>
        <w:t>Działania w terenie — aktywne uczestnictwo w lekcjach terenowych, prowadzenie dziennika obserwacji, orientacja w przestrzeni.</w:t>
      </w:r>
    </w:p>
    <w:p w14:paraId="3D772E26" w14:textId="77777777" w:rsidR="00923743" w:rsidRPr="00A82E3C" w:rsidRDefault="00000000">
      <w:pPr>
        <w:pStyle w:val="Listapunktowana"/>
        <w:spacing w:after="80"/>
        <w:rPr>
          <w:rFonts w:ascii="Times New Roman" w:hAnsi="Times New Roman" w:cs="Times New Roman"/>
          <w:lang w:val="pl-PL"/>
        </w:rPr>
      </w:pPr>
      <w:r w:rsidRPr="00A82E3C">
        <w:rPr>
          <w:rFonts w:ascii="Times New Roman" w:hAnsi="Times New Roman" w:cs="Times New Roman"/>
          <w:color w:val="333333"/>
          <w:lang w:val="pl-PL"/>
        </w:rPr>
        <w:t>Projekty badawcze i edukacyjne — realizowane indywidualnie lub w grupach, m.in. dotyczące ochrony klimatu i ekologii najbliższej okolicy.</w:t>
      </w:r>
    </w:p>
    <w:p w14:paraId="20324ACA" w14:textId="77777777" w:rsidR="00923743" w:rsidRPr="00A82E3C" w:rsidRDefault="00000000">
      <w:pPr>
        <w:pStyle w:val="Listapunktowana"/>
        <w:spacing w:after="80"/>
        <w:rPr>
          <w:rFonts w:ascii="Times New Roman" w:hAnsi="Times New Roman" w:cs="Times New Roman"/>
          <w:lang w:val="pl-PL"/>
        </w:rPr>
      </w:pPr>
      <w:r w:rsidRPr="00A82E3C">
        <w:rPr>
          <w:rFonts w:ascii="Times New Roman" w:hAnsi="Times New Roman" w:cs="Times New Roman"/>
          <w:color w:val="333333"/>
          <w:lang w:val="pl-PL"/>
        </w:rPr>
        <w:t>Aktywność na lekcji — zaangażowanie w dyskusje, pracę w grupach oraz przygotowanie do zajęć.</w:t>
      </w:r>
    </w:p>
    <w:p w14:paraId="446BD8D6" w14:textId="77777777" w:rsidR="00923743" w:rsidRPr="00A82E3C" w:rsidRDefault="00000000">
      <w:pPr>
        <w:pStyle w:val="Listapunktowana"/>
        <w:spacing w:after="80"/>
        <w:rPr>
          <w:rFonts w:ascii="Times New Roman" w:hAnsi="Times New Roman" w:cs="Times New Roman"/>
          <w:lang w:val="pl-PL"/>
        </w:rPr>
      </w:pPr>
      <w:r w:rsidRPr="00A82E3C">
        <w:rPr>
          <w:rFonts w:ascii="Times New Roman" w:hAnsi="Times New Roman" w:cs="Times New Roman"/>
          <w:color w:val="333333"/>
          <w:lang w:val="pl-PL"/>
        </w:rPr>
        <w:t>Sprawdziany wiedzy — pisemne lub ustne testy sprawdzające rozumienie pojęć i umiejętność ich praktycznego zastosowania (odrzucenie wiedzy czysto pamięciowej).</w:t>
      </w:r>
    </w:p>
    <w:p w14:paraId="786A5F15" w14:textId="77777777" w:rsidR="00923743" w:rsidRPr="00A82E3C" w:rsidRDefault="00000000">
      <w:pPr>
        <w:keepNext/>
        <w:spacing w:before="240" w:after="120"/>
        <w:rPr>
          <w:rFonts w:ascii="Times New Roman" w:hAnsi="Times New Roman" w:cs="Times New Roman"/>
          <w:sz w:val="28"/>
          <w:szCs w:val="28"/>
          <w:lang w:val="pl-PL"/>
        </w:rPr>
      </w:pPr>
      <w:r w:rsidRPr="00A82E3C">
        <w:rPr>
          <w:rFonts w:ascii="Times New Roman" w:hAnsi="Times New Roman" w:cs="Times New Roman"/>
          <w:b/>
          <w:sz w:val="28"/>
          <w:szCs w:val="28"/>
          <w:lang w:val="pl-PL"/>
        </w:rPr>
        <w:t>V. Zasady końcowe i dostosowania</w:t>
      </w:r>
    </w:p>
    <w:p w14:paraId="23CEA490" w14:textId="77777777" w:rsidR="00923743" w:rsidRPr="00A82E3C" w:rsidRDefault="00000000">
      <w:pPr>
        <w:spacing w:after="120"/>
        <w:rPr>
          <w:rFonts w:ascii="Times New Roman" w:hAnsi="Times New Roman" w:cs="Times New Roman"/>
          <w:lang w:val="pl-PL"/>
        </w:rPr>
      </w:pPr>
      <w:r w:rsidRPr="00A82E3C">
        <w:rPr>
          <w:rFonts w:ascii="Times New Roman" w:hAnsi="Times New Roman" w:cs="Times New Roman"/>
          <w:color w:val="333333"/>
          <w:lang w:val="pl-PL"/>
        </w:rPr>
        <w:t>1. Ocena semestralna i roczna nie jest prostą średnią arytmetyczną. Nauczyciel bierze pod uwagę indywidualny postęp ucznia, zaangażowanie w eksperymenty oraz systematyczność pracy.</w:t>
      </w:r>
    </w:p>
    <w:p w14:paraId="498BEC92" w14:textId="77777777" w:rsidR="00923743" w:rsidRPr="00A82E3C" w:rsidRDefault="00000000">
      <w:pPr>
        <w:spacing w:after="120"/>
        <w:rPr>
          <w:rFonts w:ascii="Times New Roman" w:hAnsi="Times New Roman" w:cs="Times New Roman"/>
          <w:lang w:val="pl-PL"/>
        </w:rPr>
      </w:pPr>
      <w:r w:rsidRPr="00A82E3C">
        <w:rPr>
          <w:rFonts w:ascii="Times New Roman" w:hAnsi="Times New Roman" w:cs="Times New Roman"/>
          <w:color w:val="333333"/>
          <w:lang w:val="pl-PL"/>
        </w:rPr>
        <w:t>2. Wymagania są każdorazowo dostosowywane do indywidualnych potrzeb psychofizycznych i edukacyjnych uczniów na podstawie opinii lub orzeczeń Poradni Psychologiczno-Pedagogicznej.</w:t>
      </w:r>
    </w:p>
    <w:sectPr w:rsidR="00923743" w:rsidRPr="00A82E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74770930">
    <w:abstractNumId w:val="8"/>
  </w:num>
  <w:num w:numId="2" w16cid:durableId="1903633911">
    <w:abstractNumId w:val="6"/>
  </w:num>
  <w:num w:numId="3" w16cid:durableId="223227378">
    <w:abstractNumId w:val="5"/>
  </w:num>
  <w:num w:numId="4" w16cid:durableId="1924415703">
    <w:abstractNumId w:val="4"/>
  </w:num>
  <w:num w:numId="5" w16cid:durableId="155533972">
    <w:abstractNumId w:val="7"/>
  </w:num>
  <w:num w:numId="6" w16cid:durableId="935214317">
    <w:abstractNumId w:val="3"/>
  </w:num>
  <w:num w:numId="7" w16cid:durableId="1397632537">
    <w:abstractNumId w:val="2"/>
  </w:num>
  <w:num w:numId="8" w16cid:durableId="581065600">
    <w:abstractNumId w:val="1"/>
  </w:num>
  <w:num w:numId="9" w16cid:durableId="4443513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923743"/>
    <w:rsid w:val="00A82E3C"/>
    <w:rsid w:val="00AA1D8D"/>
    <w:rsid w:val="00B47730"/>
    <w:rsid w:val="00CB0664"/>
    <w:rsid w:val="00D0127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E283F8"/>
  <w14:defaultImageDpi w14:val="300"/>
  <w15:docId w15:val="{F9ACF584-E4F6-4E19-BCAF-0496A59C0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705</Words>
  <Characters>4232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4928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Tamara Kaczmarek</cp:lastModifiedBy>
  <cp:revision>2</cp:revision>
  <dcterms:created xsi:type="dcterms:W3CDTF">2026-09-02T19:19:00Z</dcterms:created>
  <dcterms:modified xsi:type="dcterms:W3CDTF">2026-09-02T19:19:00Z</dcterms:modified>
  <cp:category/>
</cp:coreProperties>
</file>